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-666748</wp:posOffset>
            </wp:positionH>
            <wp:positionV relativeFrom="paragraph">
              <wp:posOffset>19050</wp:posOffset>
            </wp:positionV>
            <wp:extent cx="1857375" cy="8382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479.5013427734375"/>
        <w:jc w:val="center"/>
        <w:rPr>
          <w:b w:val="1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REFERRAL FORM FOR MEDICARE PARTICIPANTS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before="281.6564941406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1. PARTICIPANT DETAILS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" w:tblpY="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4515"/>
        <w:tblGridChange w:id="0">
          <w:tblGrid>
            <w:gridCol w:w="4515"/>
            <w:gridCol w:w="4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First Name: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Last Name: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Birth: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PH: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Male  Female  Other: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Suburb:                                 State:                            Postcode: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widowControl w:val="0"/>
              <w:spacing w:line="248.08796882629395" w:lineRule="auto"/>
              <w:ind w:right="1564.01123046875"/>
              <w:rPr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Alternative Contact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highlight w:val="red"/>
                <w:rtl w:val="0"/>
              </w:rPr>
              <w:t xml:space="preserve">(Must be different from referrer details)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PH: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E:</w:t>
            </w:r>
          </w:p>
        </w:tc>
      </w:tr>
      <w:tr>
        <w:trPr>
          <w:cantSplit w:val="0"/>
          <w:trHeight w:val="772.9394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Medicare #: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Number/position: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Expiry: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rPr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>
                <w:color w:val="ff0000"/>
                <w:u w:val="single"/>
                <w:rtl w:val="0"/>
              </w:rPr>
              <w:t xml:space="preserve">*Please attach copy of referral*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Booking contact: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If you wish to have more than one person contacted regarding bookings please list people persons: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PH: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E: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before="281.6564941406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before="281.656494140625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u w:val="single"/>
          <w:rtl w:val="0"/>
        </w:rPr>
        <w:t xml:space="preserve">2. REFERRER DETAILS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If you are referring yourself and move 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section 3</w:t>
      </w:r>
    </w:p>
    <w:tbl>
      <w:tblPr>
        <w:tblStyle w:val="Table2"/>
        <w:tblpPr w:leftFromText="180" w:rightFromText="180" w:topFromText="180" w:bottomFromText="180" w:vertAnchor="text" w:horzAnchor="text" w:tblpX="45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7.5"/>
        <w:gridCol w:w="4507.5"/>
        <w:tblGridChange w:id="0">
          <w:tblGrid>
            <w:gridCol w:w="4507.5"/>
            <w:gridCol w:w="4507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Name of Organisation: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First Name: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Last Name: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PH: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widowControl w:val="0"/>
              <w:spacing w:line="248.08796882629395" w:lineRule="auto"/>
              <w:ind w:right="848.2586669921875"/>
              <w:rPr>
                <w:sz w:val="18"/>
                <w:szCs w:val="18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Job Title/Role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Support Coordinator     Case Manage     Local Area Coordinator     Family member 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00.04638671875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3. Diagnosis: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0" w:firstLine="0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b w:val="1"/>
          <w:u w:val="single"/>
          <w:rtl w:val="0"/>
        </w:rPr>
        <w:t xml:space="preserve">5. Security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(In order to proceed with your referral ALL questions </w:t>
      </w:r>
      <w:r w:rsidDel="00000000" w:rsidR="00000000" w:rsidRPr="00000000">
        <w:rPr>
          <w:b w:val="1"/>
          <w:i w:val="1"/>
          <w:color w:val="ff0000"/>
          <w:sz w:val="18"/>
          <w:szCs w:val="18"/>
          <w:rtl w:val="0"/>
        </w:rPr>
        <w:t xml:space="preserve">MUST 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be</w:t>
      </w:r>
      <w:r w:rsidDel="00000000" w:rsidR="00000000" w:rsidRPr="00000000">
        <w:rPr>
          <w:b w:val="1"/>
          <w:i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answered.</w:t>
      </w:r>
      <w:r w:rsidDel="00000000" w:rsidR="00000000" w:rsidRPr="00000000">
        <w:rPr>
          <w:b w:val="1"/>
          <w:i w:val="1"/>
          <w:color w:val="ff0000"/>
          <w:sz w:val="18"/>
          <w:szCs w:val="18"/>
          <w:rtl w:val="0"/>
        </w:rPr>
        <w:t xml:space="preserve">) </w:t>
      </w:r>
    </w:p>
    <w:tbl>
      <w:tblPr>
        <w:tblStyle w:val="Table3"/>
        <w:tblpPr w:leftFromText="180" w:rightFromText="180" w:topFromText="180" w:bottomFromText="180" w:vertAnchor="text" w:horzAnchor="text" w:tblpX="30" w:tblpY="0"/>
        <w:tblW w:w="9000.0" w:type="dxa"/>
        <w:jc w:val="left"/>
        <w:tblInd w:w="1216.99996948242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20"/>
        <w:gridCol w:w="1080"/>
        <w:tblGridChange w:id="0">
          <w:tblGrid>
            <w:gridCol w:w="7920"/>
            <w:gridCol w:w="1080"/>
          </w:tblGrid>
        </w:tblGridChange>
      </w:tblGrid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8.0891990661621" w:lineRule="auto"/>
              <w:ind w:right="102.0458984375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anyone at your / the client’s property, known to be aggressive, violent or with a criminal history ?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anyone at your/the clients property smoke?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9.32893753051758" w:lineRule="auto"/>
              <w:ind w:right="1727.342529296875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client have a positive behavioral support plan in place?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attach a copy of PBS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there a history of drugs or alcohol misuse at the property?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you aware of any firearms being stored at the property?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22.91372776031494" w:lineRule="auto"/>
              <w:ind w:right="63.6035156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you aware of any occupant having an infectious disease?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(i.e. chicken pox / shingles / gastro, etc.) 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63.6035156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have any pets at your premises? 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any other factors we should be aware of? If YES, please describe: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spacing w:before="18.746337890625" w:line="240" w:lineRule="auto"/>
        <w:ind w:left="1230.1199340820312" w:firstLine="0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before="18.746337890625" w:line="240" w:lineRule="auto"/>
        <w:ind w:left="1230.1199340820312" w:firstLine="0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6. Accounts Information :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before="0"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is responsible for paying the account / invoice? 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(please select one)</w:t>
            </w:r>
          </w:p>
          <w:p w:rsidR="00000000" w:rsidDel="00000000" w:rsidP="00000000" w:rsidRDefault="00000000" w:rsidRPr="00000000" w14:paraId="0000004D">
            <w:pPr>
              <w:widowControl w:val="0"/>
              <w:spacing w:before="122.50854492187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 Managed - Organisation Name: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Self-Managed 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148.9410400390625" w:line="248.0891990661621" w:lineRule="auto"/>
              <w:ind w:right="1787.2650146484375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 Plan Manager or Self Managed, please complete the following details: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person responsible for the account: </w:t>
            </w:r>
          </w:p>
          <w:p w:rsidR="00000000" w:rsidDel="00000000" w:rsidP="00000000" w:rsidRDefault="00000000" w:rsidRPr="00000000" w14:paraId="00000050">
            <w:pPr>
              <w:widowControl w:val="0"/>
              <w:spacing w:before="8.04687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Phone: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</w:t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27.3046875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7. Reason for Referral/Concerns: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13"/>
          <w:szCs w:val="13"/>
          <w:rtl w:val="0"/>
        </w:rPr>
        <w:t xml:space="preserve">(Please describe support required)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18.746337890625" w:line="240" w:lineRule="auto"/>
        <w:ind w:left="1230.1199340820312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4owI+m10vvlKKz3oyGuO44WCA==">CgMxLjA4AHIhMXJTdU5UY0dPR3hWd2kycC1UTmVXaFNHXy1MaXd6b2My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